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653" w:rsidRPr="00136B7E" w:rsidRDefault="003E1653" w:rsidP="003E16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bookmarkStart w:id="0" w:name="_Hlk201838545"/>
      <w:bookmarkStart w:id="1" w:name="_Hlk201841100"/>
      <w:r w:rsidRPr="00136B7E">
        <w:rPr>
          <w:color w:val="333333"/>
          <w:sz w:val="28"/>
          <w:szCs w:val="28"/>
        </w:rPr>
        <w:t xml:space="preserve">Ростовская межрайонная прокуратура поддержала государственное обвинение по уголовному делу в отношении </w:t>
      </w:r>
      <w:r>
        <w:rPr>
          <w:color w:val="333333"/>
          <w:sz w:val="28"/>
          <w:szCs w:val="28"/>
        </w:rPr>
        <w:t>ранее неоднократно судимой 51-летней</w:t>
      </w:r>
      <w:r w:rsidRPr="00136B7E">
        <w:rPr>
          <w:color w:val="333333"/>
          <w:sz w:val="28"/>
          <w:szCs w:val="28"/>
        </w:rPr>
        <w:t xml:space="preserve"> жител</w:t>
      </w:r>
      <w:r>
        <w:rPr>
          <w:color w:val="333333"/>
          <w:sz w:val="28"/>
          <w:szCs w:val="28"/>
        </w:rPr>
        <w:t>ьницы Ростовского района</w:t>
      </w:r>
      <w:r w:rsidRPr="00136B7E">
        <w:rPr>
          <w:color w:val="333333"/>
          <w:sz w:val="28"/>
          <w:szCs w:val="28"/>
        </w:rPr>
        <w:t xml:space="preserve"> Ярославской области. </w:t>
      </w:r>
    </w:p>
    <w:p w:rsidR="003E1653" w:rsidRPr="00136B7E" w:rsidRDefault="003E1653" w:rsidP="003E16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Он</w:t>
      </w:r>
      <w:r>
        <w:rPr>
          <w:color w:val="333333"/>
          <w:sz w:val="28"/>
          <w:szCs w:val="28"/>
        </w:rPr>
        <w:t>а</w:t>
      </w:r>
      <w:r w:rsidRPr="00136B7E">
        <w:rPr>
          <w:color w:val="333333"/>
          <w:sz w:val="28"/>
          <w:szCs w:val="28"/>
        </w:rPr>
        <w:t xml:space="preserve"> признан</w:t>
      </w:r>
      <w:r>
        <w:rPr>
          <w:color w:val="333333"/>
          <w:sz w:val="28"/>
          <w:szCs w:val="28"/>
        </w:rPr>
        <w:t>а</w:t>
      </w:r>
      <w:r w:rsidRPr="00136B7E">
        <w:rPr>
          <w:color w:val="333333"/>
          <w:sz w:val="28"/>
          <w:szCs w:val="28"/>
        </w:rPr>
        <w:t xml:space="preserve"> винов</w:t>
      </w:r>
      <w:r>
        <w:rPr>
          <w:color w:val="333333"/>
          <w:sz w:val="28"/>
          <w:szCs w:val="28"/>
        </w:rPr>
        <w:t xml:space="preserve">ной </w:t>
      </w:r>
      <w:r w:rsidRPr="00136B7E">
        <w:rPr>
          <w:color w:val="333333"/>
          <w:sz w:val="28"/>
          <w:szCs w:val="28"/>
        </w:rPr>
        <w:t>в совершении преступления, предусмотренного</w:t>
      </w:r>
      <w:r>
        <w:rPr>
          <w:color w:val="333333"/>
          <w:sz w:val="28"/>
          <w:szCs w:val="28"/>
        </w:rPr>
        <w:t xml:space="preserve"> ч.2 ст. 325 УК РФ</w:t>
      </w:r>
      <w:r w:rsidRPr="00136B7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(похищение у гражданина паспорта и другого личного документа</w:t>
      </w:r>
      <w:r w:rsidRPr="00136B7E">
        <w:rPr>
          <w:color w:val="333333"/>
          <w:sz w:val="28"/>
          <w:szCs w:val="28"/>
        </w:rPr>
        <w:t>).</w:t>
      </w:r>
    </w:p>
    <w:p w:rsidR="003E1653" w:rsidRDefault="003E1653" w:rsidP="003E16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В суде установлено, что</w:t>
      </w:r>
      <w:r>
        <w:rPr>
          <w:color w:val="333333"/>
          <w:sz w:val="28"/>
          <w:szCs w:val="28"/>
        </w:rPr>
        <w:t xml:space="preserve"> в период времени с 30 октября 2024 года по 01 ноября 2024 года подсудимая находилась в гостях у своей знакомой пожилого возраста, из квартиры которой, в своих личных целях, тайно похитила паспорт, СНИЛС и иные документы, принадлежащие пенсионерке. </w:t>
      </w:r>
    </w:p>
    <w:p w:rsidR="003E1653" w:rsidRDefault="003E1653" w:rsidP="003E16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136B7E">
        <w:rPr>
          <w:color w:val="333333"/>
          <w:sz w:val="28"/>
          <w:szCs w:val="28"/>
        </w:rPr>
        <w:t>С учетом позиции государственного обвинителя Ростовский районный суд</w:t>
      </w:r>
      <w:r>
        <w:rPr>
          <w:color w:val="333333"/>
          <w:sz w:val="28"/>
          <w:szCs w:val="28"/>
        </w:rPr>
        <w:t xml:space="preserve"> Ярославской области</w:t>
      </w:r>
      <w:r w:rsidRPr="00136B7E">
        <w:rPr>
          <w:color w:val="333333"/>
          <w:sz w:val="28"/>
          <w:szCs w:val="28"/>
        </w:rPr>
        <w:t xml:space="preserve"> назначил </w:t>
      </w:r>
      <w:r>
        <w:rPr>
          <w:color w:val="333333"/>
          <w:sz w:val="28"/>
          <w:szCs w:val="28"/>
        </w:rPr>
        <w:t>виновной</w:t>
      </w:r>
      <w:r w:rsidRPr="00136B7E">
        <w:rPr>
          <w:color w:val="333333"/>
          <w:sz w:val="28"/>
          <w:szCs w:val="28"/>
        </w:rPr>
        <w:t xml:space="preserve"> наказание в виде </w:t>
      </w:r>
      <w:r>
        <w:rPr>
          <w:color w:val="333333"/>
          <w:sz w:val="28"/>
          <w:szCs w:val="28"/>
        </w:rPr>
        <w:t>исправительных работ на срок 6 месяцев с удержанием ежемесячно 10 % от заработной платы осужденного в доход государства.</w:t>
      </w:r>
    </w:p>
    <w:p w:rsidR="003E1653" w:rsidRDefault="003E1653" w:rsidP="003E16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3E1653" w:rsidRPr="00136B7E" w:rsidRDefault="003E1653" w:rsidP="003E165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Приговор вступил в законную силу </w:t>
      </w:r>
      <w:r>
        <w:rPr>
          <w:color w:val="333333"/>
          <w:sz w:val="28"/>
          <w:szCs w:val="28"/>
        </w:rPr>
        <w:t>10.04.2025</w:t>
      </w:r>
      <w:r w:rsidRPr="00136B7E">
        <w:rPr>
          <w:color w:val="333333"/>
          <w:sz w:val="28"/>
          <w:szCs w:val="28"/>
        </w:rPr>
        <w:t>.</w:t>
      </w:r>
    </w:p>
    <w:p w:rsidR="00A640E5" w:rsidRDefault="003E1653">
      <w:bookmarkStart w:id="2" w:name="_GoBack"/>
      <w:bookmarkEnd w:id="0"/>
      <w:bookmarkEnd w:id="1"/>
      <w:bookmarkEnd w:id="2"/>
    </w:p>
    <w:sectPr w:rsidR="00A6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653"/>
    <w:rsid w:val="003E1653"/>
    <w:rsid w:val="005D22BE"/>
    <w:rsid w:val="0090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817F2-E12B-4F48-9542-90935AFB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1</cp:revision>
  <dcterms:created xsi:type="dcterms:W3CDTF">2025-07-02T04:44:00Z</dcterms:created>
  <dcterms:modified xsi:type="dcterms:W3CDTF">2025-07-02T04:44:00Z</dcterms:modified>
</cp:coreProperties>
</file>